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Atelier de Samulnori – Pureun Narae (푸른 나래)</w:t>
      </w:r>
    </w:p>
    <w:p>
      <w:pPr>
        <w:jc w:val="center"/>
      </w:pPr>
      <w:r>
        <w:rPr>
          <w:i/>
        </w:rPr>
        <w:t>Descoperă ritmurile tradiționale ale Coreei prin muzică și mișcare</w:t>
      </w:r>
    </w:p>
    <w:p/>
    <w:p>
      <w:pPr>
        <w:pStyle w:val="Heading2"/>
      </w:pPr>
      <w:r>
        <w:t>Despre Pureun Narae</w:t>
      </w:r>
    </w:p>
    <w:p>
      <w:r>
        <w:t>Pureun Narae (푸른 나래) este prima trupă românească de Samulnori, înființată în noiembrie 2014 în cadrul Universității Româno-Americane, Departamentul de Studii Asiatice, Centrul de Studii Româno-Coreene (CSRK). Cu peste 30 de spectacole la activ, trupa a devenit un reper al promovării culturii tradiționale coreene în România și la nivel internațional.</w:t>
      </w:r>
    </w:p>
    <w:p>
      <w:pPr>
        <w:pStyle w:val="Heading2"/>
      </w:pPr>
      <w:r>
        <w:t>Descrierea Atelierului</w:t>
      </w:r>
    </w:p>
    <w:p>
      <w:r>
        <w:t>Atelierul oferă participanților oportunitatea de a descoperi Samulnori – muzica tradițională coreeană de percuție. Vor fi prezentate istoria genului, cele patru instrumente, costumele tradiționale și un fragment muzical va fi exersat colectiv.</w:t>
      </w:r>
    </w:p>
    <w:p>
      <w:pPr>
        <w:pStyle w:val="Heading2"/>
      </w:pPr>
      <w:r>
        <w:t>Structura Atelierului</w:t>
      </w:r>
    </w:p>
    <w:p>
      <w:r>
        <w:t>• Atelier introductiv (1 zi – 1h30): familiarizare și învățarea unui ritm scurt</w:t>
        <w:br/>
        <w:t>• Atelier avansat (3 zile – 1h45/zi): învățarea unui fragment muzical mai complex</w:t>
        <w:br/>
        <w:t>• Participanți: max. 10 persoane</w:t>
        <w:br/>
        <w:t>• Vârstă minimă: 18 ani (sau 16 ani pentru elevi cu experiență muzicală)</w:t>
      </w:r>
    </w:p>
    <w:p>
      <w:pPr>
        <w:pStyle w:val="Heading2"/>
      </w:pPr>
      <w:r>
        <w:t>Instrumente Tradiționale</w:t>
      </w:r>
    </w:p>
    <w:p>
      <w:r>
        <w:t>• Kkwaenggwari (꽹과리) – gong mic (fulger)</w:t>
        <w:br/>
        <w:t>• Jing (징) – gong mare (vânt)</w:t>
        <w:br/>
        <w:t>• Janggu (장구) – tobă clepsidră (ploaie)</w:t>
        <w:br/>
        <w:t>• Buk (북) – tobă butoi (nori)</w:t>
        <w:br/>
        <w:t>Fiecare instrument reflectă un element al naturii și principiul filozofic Cheon-Ji-In (Cer – Pământ – Omenire).</w:t>
      </w:r>
    </w:p>
    <w:p>
      <w:pPr>
        <w:pStyle w:val="Heading2"/>
      </w:pPr>
      <w:r>
        <w:t>Costumul Tradițional - Minbok</w:t>
      </w:r>
    </w:p>
    <w:p>
      <w:r>
        <w:t>Participanții vor avea ocazia să descopere piesele costumului Minbok: haine albe, jachetă neagră, centuri în culori simbolice (roșu, galben, albastru), jambiere și mituri – încălțămintea tradițională.</w:t>
      </w:r>
    </w:p>
    <w:p>
      <w:pPr>
        <w:pStyle w:val="Heading2"/>
      </w:pPr>
      <w:r>
        <w:t>Obiectivele Atelierului</w:t>
      </w:r>
    </w:p>
    <w:p>
      <w:r>
        <w:t>• Cunoașterea patrimoniului cultural coreean prin muzică</w:t>
        <w:br/>
        <w:t>• Exersarea coordonării, atenției și sincronizării</w:t>
        <w:br/>
        <w:t>• Participarea la o experiență artistică colectivă, non-digitală</w:t>
      </w:r>
    </w:p>
    <w:p>
      <w:pPr>
        <w:pStyle w:val="Heading2"/>
      </w:pPr>
      <w:r>
        <w:t>Materiale Necesare</w:t>
      </w:r>
    </w:p>
    <w:p>
      <w:r>
        <w:t>Instrumente și costume (asigurate de Pureun Narae), proiector, saltele pentru exerciții, partituri printate, whiteboard și markere.</w:t>
      </w:r>
    </w:p>
    <w:p>
      <w:pPr>
        <w:pStyle w:val="Heading2"/>
      </w:pPr>
      <w:r>
        <w:t>Contact &amp; Media</w:t>
      </w:r>
    </w:p>
    <w:p>
      <w:r>
        <w:t>• Facebook: @Samulnori Romania 푸른 나래</w:t>
        <w:br/>
        <w:t>• Instagram: @pureun.narae</w:t>
        <w:br/>
        <w:t>• YouTube: Samulnori Romania 푸른 나래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